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881" w:rsidRDefault="00A028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0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50"/>
        <w:gridCol w:w="7504"/>
      </w:tblGrid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Ana Süreç</w:t>
            </w:r>
          </w:p>
        </w:tc>
        <w:tc>
          <w:tcPr>
            <w:tcW w:w="250" w:type="dxa"/>
            <w:shd w:val="clear" w:color="auto" w:fill="E6E6E6"/>
          </w:tcPr>
          <w:p w:rsidR="00A02881" w:rsidRDefault="005D3DFF">
            <w:pPr>
              <w:jc w:val="both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r>
              <w:t>Eğitim Öğretim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Süreç</w:t>
            </w:r>
          </w:p>
        </w:tc>
        <w:tc>
          <w:tcPr>
            <w:tcW w:w="250" w:type="dxa"/>
            <w:shd w:val="clear" w:color="auto" w:fill="E6E6E6"/>
          </w:tcPr>
          <w:p w:rsidR="00A02881" w:rsidRDefault="005D3DFF">
            <w:pPr>
              <w:jc w:val="both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r>
              <w:t xml:space="preserve">Uzaktan Öğretim Uygulama ve Araştırma Merkezi-Eğitim ve Öğretim Faaliyetleri 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Alt Süreçler</w:t>
            </w:r>
          </w:p>
        </w:tc>
        <w:tc>
          <w:tcPr>
            <w:tcW w:w="250" w:type="dxa"/>
            <w:shd w:val="clear" w:color="auto" w:fill="E6E6E6"/>
          </w:tcPr>
          <w:p w:rsidR="00A02881" w:rsidRDefault="005D3DFF">
            <w:pPr>
              <w:jc w:val="both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Uzaktan öğretim platformunun hazır hale getirilmesi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Sistem üzerinde dönemin tanımlanması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ALMS sisteminde ana ders ve derslerin oluşturulması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Oluşturulan derslere ders eğitmenlerinin atanması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 xml:space="preserve">Açılan </w:t>
            </w:r>
            <w:proofErr w:type="gramStart"/>
            <w:r>
              <w:rPr>
                <w:color w:val="000000"/>
              </w:rPr>
              <w:t>online</w:t>
            </w:r>
            <w:proofErr w:type="gramEnd"/>
            <w:r>
              <w:rPr>
                <w:color w:val="000000"/>
              </w:rPr>
              <w:t xml:space="preserve"> derslere öğrencilerin tanımlanması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 xml:space="preserve">Dönemde açılacak </w:t>
            </w:r>
            <w:proofErr w:type="gramStart"/>
            <w:r>
              <w:rPr>
                <w:color w:val="000000"/>
              </w:rPr>
              <w:t>online</w:t>
            </w:r>
            <w:proofErr w:type="gramEnd"/>
            <w:r>
              <w:rPr>
                <w:color w:val="000000"/>
              </w:rPr>
              <w:t xml:space="preserve"> derslerle ilgili eğitmenlere ve öğrencilere duyuru yapılması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Eğitmen ve öğrencile</w:t>
            </w:r>
            <w:r>
              <w:rPr>
                <w:color w:val="000000"/>
              </w:rPr>
              <w:t xml:space="preserve">re </w:t>
            </w:r>
            <w:proofErr w:type="gramStart"/>
            <w:r>
              <w:rPr>
                <w:color w:val="000000"/>
              </w:rPr>
              <w:t>oryantasyon</w:t>
            </w:r>
            <w:proofErr w:type="gramEnd"/>
            <w:r>
              <w:rPr>
                <w:color w:val="000000"/>
              </w:rPr>
              <w:t xml:space="preserve"> eğitimi verilmesi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Eğitmenler ve öğrenciler için yardımcı kılavuzların hazırlanması ve yayınlanması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Online öğretimin gerçekleştirilmesi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 xml:space="preserve">Panel, konferans, </w:t>
            </w:r>
            <w:proofErr w:type="spellStart"/>
            <w:proofErr w:type="gramStart"/>
            <w:r>
              <w:rPr>
                <w:color w:val="000000"/>
              </w:rPr>
              <w:t>çalıştay</w:t>
            </w:r>
            <w:proofErr w:type="spellEnd"/>
            <w:r w:rsidR="00A53C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, vb.</w:t>
            </w:r>
            <w:proofErr w:type="gramEnd"/>
            <w:r>
              <w:rPr>
                <w:color w:val="000000"/>
              </w:rPr>
              <w:t xml:space="preserve"> canlı yayınlar gerçekleştirilmesi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Yüz yüze merkezi yapılacak olan sınav ta</w:t>
            </w:r>
            <w:r>
              <w:rPr>
                <w:color w:val="000000"/>
              </w:rPr>
              <w:t>rihleri fakülte/birimlere bildirilmesi</w:t>
            </w:r>
            <w:bookmarkStart w:id="0" w:name="_GoBack"/>
            <w:bookmarkEnd w:id="0"/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Sınava katılacak olan öğrencilerin bilgileri öğrenci otomasyonundan temin edilmesi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Sınav salon bilgilerinin, bina sorumlularından temin edilmesi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Öğrencilerin belirlenen sınav salonlarına ataması yapılması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Ataması yapı</w:t>
            </w:r>
            <w:r>
              <w:rPr>
                <w:color w:val="000000"/>
              </w:rPr>
              <w:t>lan öğrencilerin UZMER web sayfasında yayınlanması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Tüm birimlerden akademisyen bilgilerinin talep edilmesi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Akademisyenlerin sınav salon görevlerine ataması yapılması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Ataması yapılan akademik personelin, görev listesi EBYS üzerinden birimine bildirilmesi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Sı</w:t>
            </w:r>
            <w:r>
              <w:rPr>
                <w:color w:val="000000"/>
              </w:rPr>
              <w:t>nav kitapçıklarının hazırlanması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Sınav evrakların binalara dağıtılması, sınav güvenliğinin sağlanması vs.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Sınav ö</w:t>
            </w:r>
            <w:r w:rsidR="00865324">
              <w:rPr>
                <w:color w:val="000000"/>
              </w:rPr>
              <w:t>lçme ve değerlendirme yapılması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S</w:t>
            </w:r>
            <w:r w:rsidR="00865324">
              <w:rPr>
                <w:color w:val="000000"/>
              </w:rPr>
              <w:t>ınav tutanaklarının incelenmesi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Sınav sonuçlarının resmi yazı il</w:t>
            </w:r>
            <w:r w:rsidR="00865324">
              <w:rPr>
                <w:color w:val="000000"/>
              </w:rPr>
              <w:t>e ders eğitmenlerine iletilmesi</w:t>
            </w:r>
          </w:p>
          <w:p w:rsidR="00A02881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Sınav</w:t>
            </w:r>
            <w:r w:rsidR="00865324">
              <w:rPr>
                <w:color w:val="000000"/>
              </w:rPr>
              <w:t xml:space="preserve"> itiraz dilekçelerinin alınması</w:t>
            </w:r>
          </w:p>
          <w:p w:rsidR="00A02881" w:rsidRPr="00CD7D95" w:rsidRDefault="005D3DFF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Görevine gelmeyen akademik personelin tespit edilm</w:t>
            </w:r>
            <w:r w:rsidR="00865324">
              <w:rPr>
                <w:color w:val="000000"/>
              </w:rPr>
              <w:t>esi ve ilgili yere bildirilmesi</w:t>
            </w:r>
          </w:p>
          <w:p w:rsidR="00865324" w:rsidRPr="00865324" w:rsidRDefault="00CD7D95" w:rsidP="00CD7D95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Taşı</w:t>
            </w:r>
            <w:r w:rsidR="00865324">
              <w:rPr>
                <w:color w:val="000000"/>
              </w:rPr>
              <w:t>nır işlemlerinin takip edilmesi</w:t>
            </w:r>
          </w:p>
          <w:p w:rsidR="00CD7D95" w:rsidRPr="00CD7D95" w:rsidRDefault="00865324" w:rsidP="00CD7D95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 xml:space="preserve"> </w:t>
            </w:r>
            <w:r w:rsidR="00CD7D95">
              <w:rPr>
                <w:color w:val="000000"/>
              </w:rPr>
              <w:t>UZMER web sayfası g</w:t>
            </w:r>
            <w:r>
              <w:rPr>
                <w:color w:val="000000"/>
              </w:rPr>
              <w:t>üncellemelerinin takip edilmesi</w:t>
            </w:r>
          </w:p>
          <w:p w:rsidR="00CD7D95" w:rsidRDefault="00865324" w:rsidP="00865324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</w:pPr>
            <w:r>
              <w:rPr>
                <w:color w:val="000000"/>
              </w:rPr>
              <w:t>Kurum içi faaliyet raporlarının hazırlanması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Süreç Sahibi</w:t>
            </w:r>
          </w:p>
        </w:tc>
        <w:tc>
          <w:tcPr>
            <w:tcW w:w="250" w:type="dxa"/>
            <w:shd w:val="clear" w:color="auto" w:fill="E6E6E6"/>
          </w:tcPr>
          <w:p w:rsidR="00A02881" w:rsidRDefault="005D3DFF">
            <w:pPr>
              <w:jc w:val="both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pPr>
              <w:ind w:left="331" w:hanging="283"/>
              <w:jc w:val="both"/>
            </w:pPr>
            <w:r>
              <w:t xml:space="preserve">Merkez Müdürü, Öğretim Görevlisi, Memur 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Girdiler</w:t>
            </w:r>
          </w:p>
        </w:tc>
        <w:tc>
          <w:tcPr>
            <w:tcW w:w="250" w:type="dxa"/>
            <w:shd w:val="clear" w:color="auto" w:fill="E6E6E6"/>
          </w:tcPr>
          <w:p w:rsidR="00A02881" w:rsidRDefault="005D3DFF">
            <w:pPr>
              <w:jc w:val="both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Uzaktan öğretim platformunun hazır hale getirilmesi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Sistem üzerinde dönemin tanımlanması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ALMS sisteminde ana ders ve derslerin oluşturulması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Oluşturulan derslere ders eğitmenlerinin atanması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 xml:space="preserve">Açılan </w:t>
            </w:r>
            <w:proofErr w:type="gramStart"/>
            <w:r>
              <w:t>online</w:t>
            </w:r>
            <w:proofErr w:type="gramEnd"/>
            <w:r>
              <w:t xml:space="preserve"> derslere öğrencilerin tanımlanması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 xml:space="preserve">Dönemde açılacak </w:t>
            </w:r>
            <w:proofErr w:type="gramStart"/>
            <w:r>
              <w:t>online</w:t>
            </w:r>
            <w:proofErr w:type="gramEnd"/>
            <w:r>
              <w:t xml:space="preserve"> derslerle ilgili</w:t>
            </w:r>
            <w:r>
              <w:t xml:space="preserve"> eğitmenlere ve öğrencilere duyuru yapılması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 xml:space="preserve">Eğitmen ve öğrencilere </w:t>
            </w:r>
            <w:proofErr w:type="gramStart"/>
            <w:r>
              <w:t>oryantasyon</w:t>
            </w:r>
            <w:proofErr w:type="gramEnd"/>
            <w:r>
              <w:t xml:space="preserve"> eğitimi verilmesi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Eğitmenler ve öğrenciler için yardımcı kılavuzların hazırlanması ve yayınlanması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Online öğretimin gerçekleştirilmesi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lastRenderedPageBreak/>
              <w:t>Panel, konfer</w:t>
            </w:r>
            <w:r>
              <w:t xml:space="preserve">ans, </w:t>
            </w:r>
            <w:proofErr w:type="spellStart"/>
            <w:r>
              <w:t>çalıştay</w:t>
            </w:r>
            <w:proofErr w:type="spellEnd"/>
            <w:r>
              <w:t>, vb. canlı yayınlar gerçekleştirilmesi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Yüz yüze merkezi yapılacak olan sınav tarihlerinin belirlenmesi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 xml:space="preserve">Sınava katılacak olan öğrencilerin bilgileri otomasyondan alınması talebi 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Sınav salon bilgilerinin, bina sorumlularından talep edilmesi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Öğrencilerin belirlenen sınav salonlarına ataması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Ataması yapılan öğrencilerin UZMER web sayfasında yayınlanması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Tüm birimlerden akademisyen bilgilerinin talep edilmesi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Akademisyen</w:t>
            </w:r>
            <w:r>
              <w:t>lerin sınav salon görevlerine atanması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Ataması yapılan akademik personelin, görev listesi EBYS üzerinden birimine bildirilmesi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Sınav kitapçıklarının hazırlanması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Sınav evrakların binalara dağıtılması, sınav güvenliğinin sağlanması tale</w:t>
            </w:r>
            <w:r>
              <w:t>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Sınav ölçme ve değerlendirme yapılması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Sınav tutanaklarının incelenmesi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Sınav sonuçlarının resmi yazı ile ders eğitmenlerine bildirilmesi talebi,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Sınav itiraz dilekçelerinin alınması talebi</w:t>
            </w:r>
          </w:p>
          <w:p w:rsidR="00A02881" w:rsidRDefault="005D3DFF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Görevine gelmeyen akademik personelin tespit edil</w:t>
            </w:r>
            <w:r>
              <w:t>mesi ve ilgili yere bildirilmesi talebi</w:t>
            </w:r>
          </w:p>
          <w:p w:rsidR="00865324" w:rsidRDefault="00865324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Taşınır işlemleri için talep edilmesi</w:t>
            </w:r>
          </w:p>
          <w:p w:rsidR="00865324" w:rsidRDefault="00865324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UZMER web sayfası güncelleme talebi</w:t>
            </w:r>
          </w:p>
          <w:p w:rsidR="00865324" w:rsidRDefault="00865324">
            <w:pPr>
              <w:numPr>
                <w:ilvl w:val="0"/>
                <w:numId w:val="16"/>
              </w:numPr>
              <w:ind w:left="331" w:hanging="331"/>
              <w:jc w:val="both"/>
            </w:pPr>
            <w:r>
              <w:t>Kurum içi faaliyet raporu talebi</w:t>
            </w:r>
          </w:p>
          <w:p w:rsidR="00CD7D95" w:rsidRDefault="00CD7D95" w:rsidP="00865324">
            <w:pPr>
              <w:ind w:left="331"/>
              <w:jc w:val="both"/>
            </w:pP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pPr>
              <w:ind w:right="-108"/>
            </w:pPr>
            <w:r>
              <w:rPr>
                <w:b/>
              </w:rPr>
              <w:lastRenderedPageBreak/>
              <w:t>Çıktılar</w:t>
            </w:r>
          </w:p>
        </w:tc>
        <w:tc>
          <w:tcPr>
            <w:tcW w:w="250" w:type="dxa"/>
            <w:shd w:val="clear" w:color="auto" w:fill="E6E6E6"/>
          </w:tcPr>
          <w:p w:rsidR="00A02881" w:rsidRDefault="005D3DFF">
            <w:pPr>
              <w:jc w:val="both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Hazır hale getirilmiş uzaktan öğretim platformu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Sistem üzerinde açılmış dönem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 xml:space="preserve">ALMS sisteminde oluşturulmuş ana dersler 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Atanmış ders eğitmenleri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 xml:space="preserve">Açılan </w:t>
            </w:r>
            <w:proofErr w:type="gramStart"/>
            <w:r>
              <w:t>online</w:t>
            </w:r>
            <w:proofErr w:type="gramEnd"/>
            <w:r>
              <w:t xml:space="preserve"> derslere tanımlanmış öğrenciler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 xml:space="preserve">Yapılmış duyurular 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Oryantasyon eğitimi verilen eğitmen ve öğrenciler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Yayılanmış yardımcı kılavuzlar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 xml:space="preserve">Gerçekleştirilmiş </w:t>
            </w:r>
            <w:proofErr w:type="gramStart"/>
            <w:r>
              <w:t>online</w:t>
            </w:r>
            <w:proofErr w:type="gramEnd"/>
            <w:r>
              <w:t xml:space="preserve"> öğretimin 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 xml:space="preserve">Gerçekleştirilmiş Panel, konferans, </w:t>
            </w:r>
            <w:proofErr w:type="spellStart"/>
            <w:r>
              <w:t>çalıştay</w:t>
            </w:r>
            <w:proofErr w:type="spellEnd"/>
            <w:r>
              <w:t xml:space="preserve">, vb. canlı yayınları 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Yüz yüze merkezi yapılan sınav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Sınava katılan öğrenc</w:t>
            </w:r>
            <w:r>
              <w:t>iler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 xml:space="preserve">Sınava hazır hale getirilen sınav salonları 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Sınava katılacak olan öğrencilerin sınav salon bilgileri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UZMER web sayfasında yayınlanan öğrenci sınav listeleri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Temin edilen akademisyen bilgileri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Sınav salonlarına ataması yapılan akademik personeller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EBY</w:t>
            </w:r>
            <w:r>
              <w:t>S üzerinden birimlere bildirilen görevli akademik personel listeleri ve yaka kartları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Hazır hale getirilen soru kitapçıkları ve sınav evrakları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Güvenli bir şekilde bina sorumlularına gönderilen sınav evrakları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Değerlendirilmesi yapılan optik formlar,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İncelenen sınav tutanakları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EBYS üzerinden ders eğitmenlerine bildirilen sınav sonuçları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Öğrencilerden alınan sınav itiraz dilekçeleri</w:t>
            </w:r>
          </w:p>
          <w:p w:rsidR="00A02881" w:rsidRDefault="005D3DFF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Bildirilen sınav görevini yerine getir</w:t>
            </w:r>
            <w:r w:rsidR="00865324">
              <w:t>meyen akademik personel listesi</w:t>
            </w:r>
          </w:p>
          <w:p w:rsidR="00865324" w:rsidRDefault="00865324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lastRenderedPageBreak/>
              <w:t>Teslim edilen ve teslim alınan taşınır işlem fişleri</w:t>
            </w:r>
          </w:p>
          <w:p w:rsidR="00865324" w:rsidRDefault="00865324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 xml:space="preserve">Güncellenen Web sayfası </w:t>
            </w:r>
          </w:p>
          <w:p w:rsidR="00865324" w:rsidRDefault="00865324">
            <w:pPr>
              <w:numPr>
                <w:ilvl w:val="0"/>
                <w:numId w:val="27"/>
              </w:numPr>
              <w:ind w:left="473" w:hanging="473"/>
              <w:jc w:val="both"/>
            </w:pPr>
            <w:r>
              <w:t>Hazırlanıp, resmi yazı ile gönderilen kurum içi raporları</w:t>
            </w:r>
          </w:p>
        </w:tc>
      </w:tr>
      <w:tr w:rsidR="00A02881">
        <w:trPr>
          <w:trHeight w:val="302"/>
        </w:trPr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lastRenderedPageBreak/>
              <w:t>Kaynak</w:t>
            </w:r>
          </w:p>
        </w:tc>
        <w:tc>
          <w:tcPr>
            <w:tcW w:w="250" w:type="dxa"/>
            <w:shd w:val="clear" w:color="auto" w:fill="E6E6E6"/>
          </w:tcPr>
          <w:p w:rsidR="00A02881" w:rsidRDefault="005D3DFF">
            <w:pPr>
              <w:jc w:val="both"/>
            </w:pPr>
            <w:r>
              <w:rPr>
                <w:b/>
              </w:rPr>
              <w:t>:</w:t>
            </w:r>
          </w:p>
        </w:tc>
        <w:tc>
          <w:tcPr>
            <w:tcW w:w="7504" w:type="dxa"/>
            <w:vAlign w:val="center"/>
          </w:tcPr>
          <w:p w:rsidR="00A02881" w:rsidRDefault="005D3DFF">
            <w:r>
              <w:t>İnsan kaynakları, altyapı araç ve gereçleri, mevzuat, yönerge ve talimatlar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Kullanılan Araç ve Gereçler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  <w:vAlign w:val="center"/>
          </w:tcPr>
          <w:p w:rsidR="00A02881" w:rsidRDefault="005D3DFF">
            <w:r>
              <w:t>Bilgisayar, otomasyon sistemi, büro araç gereçleri, teknik altyapı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Kullanılan Doğal Kaynaklar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  <w:vAlign w:val="center"/>
          </w:tcPr>
          <w:p w:rsidR="00A02881" w:rsidRDefault="005D3DFF">
            <w:r>
              <w:t>Elektrik, doğalgaz, su, vb.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Kullanılan Kimyasallar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  <w:vAlign w:val="center"/>
          </w:tcPr>
          <w:p w:rsidR="00A02881" w:rsidRDefault="005D3DFF">
            <w:r>
              <w:t>-</w:t>
            </w:r>
          </w:p>
        </w:tc>
      </w:tr>
      <w:tr w:rsidR="00A02881">
        <w:trPr>
          <w:trHeight w:val="260"/>
        </w:trPr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Faaliyetler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rPr>
                <w:color w:val="000000"/>
              </w:rPr>
              <w:t>Uzaktan öğretim platformunun hazır hale getirilmesi</w:t>
            </w:r>
          </w:p>
          <w:p w:rsidR="00A02881" w:rsidRDefault="005D3DF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73" w:hanging="297"/>
              <w:rPr>
                <w:color w:val="000000"/>
              </w:rPr>
            </w:pPr>
            <w:r>
              <w:rPr>
                <w:color w:val="000000"/>
              </w:rPr>
              <w:t>Planlama toplantısı</w:t>
            </w:r>
          </w:p>
          <w:p w:rsidR="00A02881" w:rsidRDefault="005D3DF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73" w:hanging="297"/>
              <w:rPr>
                <w:color w:val="000000"/>
              </w:rPr>
            </w:pPr>
            <w:r>
              <w:rPr>
                <w:color w:val="000000"/>
              </w:rPr>
              <w:t>Planın uygunluk testi</w:t>
            </w:r>
          </w:p>
          <w:p w:rsidR="00A02881" w:rsidRDefault="005D3DF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73" w:hanging="297"/>
              <w:rPr>
                <w:color w:val="000000"/>
              </w:rPr>
            </w:pPr>
            <w:r>
              <w:rPr>
                <w:color w:val="000000"/>
              </w:rPr>
              <w:t>Görev dağılımı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rPr>
                <w:color w:val="000000"/>
              </w:rPr>
              <w:t>Sistem üzerinde dönemin tanımlanması</w:t>
            </w:r>
          </w:p>
          <w:p w:rsidR="00A02881" w:rsidRDefault="005D3DFF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Dönem içinde haftaların planlanması</w:t>
            </w:r>
          </w:p>
          <w:p w:rsidR="00A02881" w:rsidRDefault="005D3DFF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Dönemin akademik takvime göre ayarlanması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rPr>
                <w:color w:val="000000"/>
              </w:rPr>
              <w:t>ALMS sisteminde ana ders ve derslerin oluşturulması</w:t>
            </w:r>
          </w:p>
          <w:p w:rsidR="00A02881" w:rsidRDefault="005D3DF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Öğrenci otomasyonunda yer alan ders ismi ile bölüm </w:t>
            </w:r>
            <w:proofErr w:type="gramStart"/>
            <w:r>
              <w:rPr>
                <w:color w:val="000000"/>
              </w:rPr>
              <w:t>bazlı</w:t>
            </w:r>
            <w:proofErr w:type="gramEnd"/>
            <w:r>
              <w:rPr>
                <w:color w:val="000000"/>
              </w:rPr>
              <w:t xml:space="preserve"> ana ders oluşturulması</w:t>
            </w:r>
          </w:p>
          <w:p w:rsidR="00A02881" w:rsidRDefault="005D3DF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Oluşturulan ana derse ders bilgilerinin ayrıntılı işlenmesi ile dersin oluşturulması</w:t>
            </w:r>
          </w:p>
          <w:p w:rsidR="00A02881" w:rsidRDefault="005D3DF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Oluşturan derse ait bölüme şube eklenmesi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rPr>
                <w:color w:val="000000"/>
              </w:rPr>
              <w:t>Oluşturulan derslere</w:t>
            </w:r>
            <w:r>
              <w:t xml:space="preserve">, </w:t>
            </w:r>
            <w:r>
              <w:rPr>
                <w:color w:val="000000"/>
              </w:rPr>
              <w:t>ders e</w:t>
            </w:r>
            <w:r>
              <w:t>ğitmenlerinin</w:t>
            </w:r>
            <w:r>
              <w:rPr>
                <w:color w:val="000000"/>
              </w:rPr>
              <w:t xml:space="preserve"> atanması</w:t>
            </w:r>
          </w:p>
          <w:p w:rsidR="00A02881" w:rsidRDefault="005D3DF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Eğitmenlerin atanması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rPr>
                <w:color w:val="000000"/>
              </w:rPr>
              <w:t xml:space="preserve">Açılan </w:t>
            </w:r>
            <w:proofErr w:type="gramStart"/>
            <w:r>
              <w:rPr>
                <w:color w:val="000000"/>
              </w:rPr>
              <w:t>online</w:t>
            </w:r>
            <w:proofErr w:type="gramEnd"/>
            <w:r>
              <w:rPr>
                <w:color w:val="000000"/>
              </w:rPr>
              <w:t xml:space="preserve"> derslere öğrencilerin tanımlanması</w:t>
            </w:r>
          </w:p>
          <w:p w:rsidR="00A02881" w:rsidRDefault="005D3DF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Otomasyondan öğrenci bilgilerinin temin edilmesi</w:t>
            </w:r>
          </w:p>
          <w:p w:rsidR="00A02881" w:rsidRDefault="005D3DF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Temin edilen öğrenci bilgilerinin </w:t>
            </w:r>
            <w:proofErr w:type="spellStart"/>
            <w:r>
              <w:rPr>
                <w:color w:val="000000"/>
              </w:rPr>
              <w:t>Excell</w:t>
            </w:r>
            <w:proofErr w:type="spellEnd"/>
            <w:r>
              <w:rPr>
                <w:color w:val="000000"/>
              </w:rPr>
              <w:t xml:space="preserve"> formatında düzenlenmesi</w:t>
            </w:r>
          </w:p>
          <w:p w:rsidR="00A02881" w:rsidRDefault="005D3DF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Düzenlenen </w:t>
            </w:r>
            <w:proofErr w:type="spellStart"/>
            <w:r>
              <w:rPr>
                <w:color w:val="000000"/>
              </w:rPr>
              <w:t>Excell</w:t>
            </w:r>
            <w:proofErr w:type="spellEnd"/>
            <w:r>
              <w:rPr>
                <w:color w:val="000000"/>
              </w:rPr>
              <w:t xml:space="preserve"> dosyasının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>ALMS uygulamasına yüklenmesi, varsa sorunların giderilmesi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rPr>
                <w:color w:val="000000"/>
              </w:rPr>
              <w:t xml:space="preserve">Dönemde açılacak </w:t>
            </w:r>
            <w:proofErr w:type="gramStart"/>
            <w:r>
              <w:rPr>
                <w:color w:val="000000"/>
              </w:rPr>
              <w:t>online</w:t>
            </w:r>
            <w:proofErr w:type="gramEnd"/>
            <w:r>
              <w:rPr>
                <w:color w:val="000000"/>
              </w:rPr>
              <w:t xml:space="preserve"> derslerle ilgili eğitmenlere ve öğrencilere duyuru yapılması</w:t>
            </w:r>
          </w:p>
          <w:p w:rsidR="00A02881" w:rsidRDefault="005D3DF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EBYS üzerinden sistemin hazır olduğuna dair birimlere yazı gönderilmesi</w:t>
            </w:r>
          </w:p>
          <w:p w:rsidR="00A02881" w:rsidRDefault="005D3DF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UZMER Web sayfasında dönemin hazır olduğuna dair öğrencilere bilgilendirme yapılması</w:t>
            </w:r>
          </w:p>
          <w:p w:rsidR="00A02881" w:rsidRDefault="005D3DFF">
            <w:pPr>
              <w:numPr>
                <w:ilvl w:val="0"/>
                <w:numId w:val="12"/>
              </w:numPr>
            </w:pPr>
            <w:r>
              <w:t>ALMS uygulamasında dönemin hazır olduğuna dair öğrencilere bilgilendirme yapılması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rPr>
                <w:color w:val="000000"/>
              </w:rPr>
              <w:t xml:space="preserve">Eğitmen ve öğrencilere </w:t>
            </w:r>
            <w:proofErr w:type="gramStart"/>
            <w:r>
              <w:rPr>
                <w:color w:val="000000"/>
              </w:rPr>
              <w:t>oryantasyon</w:t>
            </w:r>
            <w:proofErr w:type="gramEnd"/>
            <w:r>
              <w:rPr>
                <w:color w:val="000000"/>
              </w:rPr>
              <w:t xml:space="preserve"> eğitimi verilmesi</w:t>
            </w:r>
          </w:p>
          <w:p w:rsidR="00A02881" w:rsidRDefault="005D3D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UZMER de görevlendirilen personellerin </w:t>
            </w:r>
            <w:proofErr w:type="spellStart"/>
            <w:r>
              <w:rPr>
                <w:color w:val="000000"/>
              </w:rPr>
              <w:t>uzmer</w:t>
            </w:r>
            <w:proofErr w:type="spellEnd"/>
            <w:r>
              <w:rPr>
                <w:color w:val="000000"/>
              </w:rPr>
              <w:t xml:space="preserve"> koordinatörlerine sistem eğitimi verilmesi</w:t>
            </w:r>
          </w:p>
          <w:p w:rsidR="00A02881" w:rsidRDefault="005D3D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Öğrencilere ALMS uygulaması hakkında </w:t>
            </w:r>
            <w:proofErr w:type="gramStart"/>
            <w:r>
              <w:rPr>
                <w:color w:val="000000"/>
              </w:rPr>
              <w:t>oryantasyon</w:t>
            </w:r>
            <w:proofErr w:type="gramEnd"/>
            <w:r>
              <w:rPr>
                <w:color w:val="000000"/>
              </w:rPr>
              <w:t xml:space="preserve"> eğitimi verilmesi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rPr>
                <w:color w:val="000000"/>
              </w:rPr>
              <w:t>Eğitmenler ve öğrenciler için yardımcı kılavuzla</w:t>
            </w:r>
            <w:r>
              <w:rPr>
                <w:color w:val="000000"/>
              </w:rPr>
              <w:t>rın hazırlanması ve yayınlanması</w:t>
            </w:r>
          </w:p>
          <w:p w:rsidR="00A02881" w:rsidRDefault="005D3D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Eğitmen ve öğrenciler için </w:t>
            </w:r>
            <w:proofErr w:type="spellStart"/>
            <w:proofErr w:type="gramStart"/>
            <w:r>
              <w:rPr>
                <w:color w:val="000000"/>
              </w:rPr>
              <w:t>Pdf</w:t>
            </w:r>
            <w:r>
              <w:t>,</w:t>
            </w:r>
            <w:r>
              <w:rPr>
                <w:color w:val="000000"/>
              </w:rPr>
              <w:t>video</w:t>
            </w:r>
            <w:proofErr w:type="spellEnd"/>
            <w:proofErr w:type="gramEnd"/>
            <w:r>
              <w:rPr>
                <w:color w:val="000000"/>
              </w:rPr>
              <w:t>, vb. yardım kılavuzlarının hazırlanması ve yayınlanması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rPr>
                <w:color w:val="000000"/>
              </w:rPr>
              <w:t>Online öğretimin gerçekleştirilmesi</w:t>
            </w:r>
          </w:p>
          <w:p w:rsidR="00A02881" w:rsidRDefault="005D3D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Eğitimin gerçekleştirilmesi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rPr>
                <w:color w:val="000000"/>
              </w:rPr>
              <w:t xml:space="preserve">Panel, konferans, </w:t>
            </w:r>
            <w:proofErr w:type="spellStart"/>
            <w:r>
              <w:rPr>
                <w:color w:val="000000"/>
              </w:rPr>
              <w:t>çalıştay</w:t>
            </w:r>
            <w:proofErr w:type="spellEnd"/>
            <w:r>
              <w:rPr>
                <w:color w:val="000000"/>
              </w:rPr>
              <w:t>, vb. canlı yayınlar gerçekleştirilmesi</w:t>
            </w:r>
          </w:p>
          <w:p w:rsidR="00A02881" w:rsidRDefault="00A028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Yüz yüze merkezi yapılacak olan sınav tarihleri fakülte/birimlere bildirilmesi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Ders eğitmenleri tarafından sınav tarihlerinin temin edilmesi</w:t>
            </w:r>
          </w:p>
          <w:p w:rsidR="00A02881" w:rsidRDefault="005D3DF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</w:pPr>
            <w:r>
              <w:t>Belirlenen sınav tarihlerinin EBYS üzerinden birimlere iletilmesi</w:t>
            </w:r>
          </w:p>
          <w:p w:rsidR="00A02881" w:rsidRDefault="005D3DF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</w:pPr>
            <w:r>
              <w:t xml:space="preserve">Belirlenen sınav </w:t>
            </w:r>
            <w:proofErr w:type="gramStart"/>
            <w:r>
              <w:t>tarihlerinin  UZMER</w:t>
            </w:r>
            <w:proofErr w:type="gramEnd"/>
            <w:r>
              <w:t xml:space="preserve"> web sayfasında duyurulması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Sınava katılacak olan öğrencilerin bilgileri öğrenci otomasyonundan temin edilmesi</w:t>
            </w:r>
          </w:p>
          <w:p w:rsidR="00A02881" w:rsidRDefault="005D3DF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Dönem içerisinde dersi alan öğrenci sayısının belirlenmesi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Sınav salon bilgilerinin, bina sorumlularından tem</w:t>
            </w:r>
            <w:r>
              <w:t>in edilmesi</w:t>
            </w:r>
          </w:p>
          <w:p w:rsidR="00A02881" w:rsidRDefault="005D3DF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Derslik sayısının alınması</w:t>
            </w:r>
          </w:p>
          <w:p w:rsidR="00A02881" w:rsidRDefault="005D3DF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Derslik kapasitesinin belirlenmesi</w:t>
            </w:r>
          </w:p>
          <w:p w:rsidR="00A02881" w:rsidRDefault="005D3DF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Sınav düzeninin oluşturulması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Öğrencilerin belirlenen sınav salonlarına ataması yapılması</w:t>
            </w:r>
          </w:p>
          <w:p w:rsidR="00A02881" w:rsidRDefault="005D3DFF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Öğrencilerin gruplar halinde uygun sınav salonuna ataması yapılması</w:t>
            </w:r>
          </w:p>
          <w:p w:rsidR="00A02881" w:rsidRDefault="005D3DFF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Ataması yapılan öğrenci listelerinin sınav salonu kapılarına ve panolara asılması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Ataması yapılan öğrenci listelerinin yayınlanması</w:t>
            </w:r>
          </w:p>
          <w:p w:rsidR="00A02881" w:rsidRDefault="005D3DF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Ataması yapılan öğrenci listelerinin UZMER web sayfasında yayınlanması</w:t>
            </w:r>
          </w:p>
          <w:p w:rsidR="00A02881" w:rsidRDefault="005D3DF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Ataması yapılan öğrenci listelerinin ALMS uygulamasında yayınlanması</w:t>
            </w:r>
          </w:p>
          <w:p w:rsidR="00A02881" w:rsidRDefault="005D3DF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Ataması yapılan öğrenci listelerinin </w:t>
            </w:r>
            <w:proofErr w:type="spellStart"/>
            <w:r>
              <w:t>EBYS’den</w:t>
            </w:r>
            <w:proofErr w:type="spellEnd"/>
            <w:r>
              <w:t xml:space="preserve"> birimlere iletilmesi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Tüm birimlerden akademisyen bilgilerinin talep edilmesi</w:t>
            </w:r>
          </w:p>
          <w:p w:rsidR="00A02881" w:rsidRDefault="005D3DF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Fakülte/birimlerden resmi yazı ile akademik personelin bilgileri</w:t>
            </w:r>
            <w:r>
              <w:t>nin alınması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Akademisyenlerin sınav salon görevlerine ataması yapılması</w:t>
            </w:r>
          </w:p>
          <w:p w:rsidR="00A02881" w:rsidRDefault="005D3DFF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Akademik personel sayısının belirlenmesi</w:t>
            </w:r>
          </w:p>
          <w:p w:rsidR="00A02881" w:rsidRDefault="005D3DFF">
            <w:pPr>
              <w:numPr>
                <w:ilvl w:val="0"/>
                <w:numId w:val="25"/>
              </w:numPr>
            </w:pPr>
            <w:r>
              <w:t xml:space="preserve">Akademik personel sayısına göre bina sorumlusu, salon </w:t>
            </w:r>
            <w:proofErr w:type="spellStart"/>
            <w:proofErr w:type="gramStart"/>
            <w:r>
              <w:t>başkanı,gözetmen</w:t>
            </w:r>
            <w:proofErr w:type="spellEnd"/>
            <w:proofErr w:type="gramEnd"/>
            <w:r>
              <w:t xml:space="preserve"> ve yedek gözetmenlerin belirlenmesi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Ataması yapılan akademik personelin, görev listesi EBYS üzerinden birimine bildirilmesi</w:t>
            </w:r>
          </w:p>
          <w:p w:rsidR="00A02881" w:rsidRDefault="005D3DF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Sınav görevi bulunan personelin bulunduğu birime resmi yazı ile görevinin iletilmesi</w:t>
            </w:r>
          </w:p>
          <w:p w:rsidR="00A02881" w:rsidRDefault="005D3DF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Oluşturulan yaka kartlarının resmi yazı ile iletilmesi</w:t>
            </w:r>
          </w:p>
          <w:p w:rsidR="00A02881" w:rsidRDefault="005D3DF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Sınav tarih, saat ve görev y</w:t>
            </w:r>
            <w:r>
              <w:t>erleri listelerinin resmi yazı ile iletilmesi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Sınav kitapçıklarının hazırlanması</w:t>
            </w:r>
          </w:p>
          <w:p w:rsidR="00A02881" w:rsidRDefault="005D3DFF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Sınav sorularının ders eğitmenlerinden talep edilmesi</w:t>
            </w:r>
          </w:p>
          <w:p w:rsidR="00A02881" w:rsidRDefault="005D3DFF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Talep edilen sınav sorularının elektronik ortamda düzenlenmesi</w:t>
            </w:r>
          </w:p>
          <w:p w:rsidR="00A02881" w:rsidRDefault="005D3DFF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Soru kitapçıklarının ve sınav evraklarının basımı</w:t>
            </w:r>
          </w:p>
          <w:p w:rsidR="00A02881" w:rsidRDefault="005D3DFF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Sınav evraklarının salonlara göre düzenlenip, paketlenmesi ve kilitli kasalara bırakılarak güvenliğinin sağlanması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Sınav evrakların binalara dağıtılması, sınav güvenliğinin sağlanması vs.</w:t>
            </w:r>
          </w:p>
          <w:p w:rsidR="00A02881" w:rsidRDefault="005D3DF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EBYS üzerinden resmi yazı ile personel ve araç talep edilmesi</w:t>
            </w:r>
          </w:p>
          <w:p w:rsidR="00A02881" w:rsidRDefault="005D3DF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Sınav </w:t>
            </w:r>
            <w:r>
              <w:t>evraklarının personel eşliğinde sınav bina sorumlularına teslim edilmesi ve sınav bitiminde tutanak ile tekrar teslim alınması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Sınav ölçme ve değerlendirme yapılması,</w:t>
            </w:r>
          </w:p>
          <w:p w:rsidR="00A02881" w:rsidRDefault="005D3DF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Sınav gizliliği ve güvenliği sağlanarak soru kitapçıklarının ve cevap </w:t>
            </w:r>
            <w:proofErr w:type="gramStart"/>
            <w:r>
              <w:t>kağıtlarının</w:t>
            </w:r>
            <w:proofErr w:type="gramEnd"/>
            <w:r>
              <w:t xml:space="preserve"> kontrol edilmesi</w:t>
            </w:r>
          </w:p>
          <w:p w:rsidR="00A02881" w:rsidRDefault="005D3DF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 xml:space="preserve">Kontrol edilen cevap </w:t>
            </w:r>
            <w:proofErr w:type="gramStart"/>
            <w:r>
              <w:t>kağıtlarının</w:t>
            </w:r>
            <w:proofErr w:type="gramEnd"/>
            <w:r>
              <w:t xml:space="preserve"> optik okuyucuda taratılması</w:t>
            </w:r>
          </w:p>
          <w:p w:rsidR="00A02881" w:rsidRDefault="005D3DF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Okunan sınav sonuçlarının </w:t>
            </w:r>
            <w:proofErr w:type="spellStart"/>
            <w:r>
              <w:t>Excell</w:t>
            </w:r>
            <w:proofErr w:type="spellEnd"/>
            <w:r>
              <w:t xml:space="preserve"> formatında düzenlenmesi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Sınav tutanaklarının incelenmesi,</w:t>
            </w:r>
          </w:p>
          <w:p w:rsidR="00A02881" w:rsidRDefault="005D3DFF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Sın</w:t>
            </w:r>
            <w:r>
              <w:t>av esnasında bina sorumlusu ve salon başkanları tarafından tutulan tutanakların incelenmesi</w:t>
            </w:r>
          </w:p>
          <w:p w:rsidR="00A02881" w:rsidRDefault="005D3DFF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Tutulan tutanak için resmi yazı yazılması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Sınav sonuçlarının resmi yazı ile ders eğitmenlerine iletilmesi,</w:t>
            </w:r>
          </w:p>
          <w:p w:rsidR="00A02881" w:rsidRDefault="005D3DFF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Optik okuyucu ile değerlendirilen sınav sonuçları EBSY üzerinden sorumlu ders eğitmenine resmi yazı ile gönderilmesi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Sınav itiraz dilekçelerinin alınması,</w:t>
            </w:r>
          </w:p>
          <w:p w:rsidR="00A02881" w:rsidRDefault="005D3DF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Sınav itirazı sürecinde itiraz dilekçelerinin alınması</w:t>
            </w:r>
          </w:p>
          <w:p w:rsidR="00A02881" w:rsidRDefault="005D3DF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Alınan itiraz dilekçelerinin EBYS sistemine ka</w:t>
            </w:r>
            <w:r>
              <w:t>ydının yapılması,</w:t>
            </w:r>
          </w:p>
          <w:p w:rsidR="00A02881" w:rsidRDefault="005D3DF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İtiraza ilişkin cevap </w:t>
            </w:r>
            <w:proofErr w:type="gramStart"/>
            <w:r>
              <w:t>kağıtlarının</w:t>
            </w:r>
            <w:proofErr w:type="gramEnd"/>
            <w:r>
              <w:t xml:space="preserve"> incelenmesi ve itiraz sonucunun öğrenciye bildirilmesi</w:t>
            </w:r>
          </w:p>
          <w:p w:rsidR="00A02881" w:rsidRDefault="005D3D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  <w:r>
              <w:t>Görevine gelmeyen akademik personelin tespit edilmesi ve ilgili yere bildirilmesi,</w:t>
            </w:r>
          </w:p>
          <w:p w:rsidR="00A02881" w:rsidRDefault="005D3DF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Bina sorumlusu ve salon başkanı tarafından sınav görevine gelmeyen personel tutanağının incelenmesi</w:t>
            </w:r>
          </w:p>
          <w:p w:rsidR="00A02881" w:rsidRDefault="005D3DF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Mazereti bulunmayan personelin görevini yerine getirmediğine dair Rektörlük makamına EBYS üzerinden resmi yazı yazılması</w:t>
            </w:r>
          </w:p>
          <w:p w:rsidR="00865324" w:rsidRDefault="00865324" w:rsidP="00865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27.</w:t>
            </w:r>
            <w:r w:rsidR="00A6176D">
              <w:t>Taşınır işlemlerinin takip edilmesi</w:t>
            </w:r>
          </w:p>
          <w:p w:rsidR="00A6176D" w:rsidRDefault="00A6176D" w:rsidP="00865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gramStart"/>
            <w:r>
              <w:t>a</w:t>
            </w:r>
            <w:proofErr w:type="gramEnd"/>
            <w:r>
              <w:t>. Taşınır talebinde bulunulması</w:t>
            </w:r>
          </w:p>
          <w:p w:rsidR="00A6176D" w:rsidRDefault="00A6176D" w:rsidP="00865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spellStart"/>
            <w:proofErr w:type="gramStart"/>
            <w:r>
              <w:t>b</w:t>
            </w:r>
            <w:proofErr w:type="gramEnd"/>
            <w:r>
              <w:t>.Devir</w:t>
            </w:r>
            <w:proofErr w:type="spellEnd"/>
            <w:r>
              <w:t xml:space="preserve"> alma işleminin yapılması</w:t>
            </w:r>
          </w:p>
          <w:p w:rsidR="00A6176D" w:rsidRDefault="00A6176D" w:rsidP="00865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gramStart"/>
            <w:r>
              <w:t>c</w:t>
            </w:r>
            <w:proofErr w:type="gramEnd"/>
            <w:r>
              <w:t>. Devretme işleminin yapılması</w:t>
            </w:r>
          </w:p>
          <w:p w:rsidR="00A6176D" w:rsidRDefault="00A6176D" w:rsidP="00865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spellStart"/>
            <w:proofErr w:type="gramStart"/>
            <w:r>
              <w:t>d</w:t>
            </w:r>
            <w:proofErr w:type="gramEnd"/>
            <w:r>
              <w:t>.Tüketim</w:t>
            </w:r>
            <w:proofErr w:type="spellEnd"/>
            <w:r>
              <w:t xml:space="preserve"> çıkışının yapılması</w:t>
            </w:r>
          </w:p>
          <w:p w:rsidR="00A6176D" w:rsidRDefault="00A6176D" w:rsidP="00865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spellStart"/>
            <w:proofErr w:type="gramStart"/>
            <w:r>
              <w:t>e</w:t>
            </w:r>
            <w:proofErr w:type="gramEnd"/>
            <w:r>
              <w:t>.Taşınır</w:t>
            </w:r>
            <w:proofErr w:type="spellEnd"/>
            <w:r>
              <w:t xml:space="preserve"> kayıttan düşme işleminin tamamlanması</w:t>
            </w:r>
          </w:p>
          <w:p w:rsidR="00A6176D" w:rsidRDefault="00A6176D" w:rsidP="00A61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spellStart"/>
            <w:proofErr w:type="gramStart"/>
            <w:r>
              <w:t>f</w:t>
            </w:r>
            <w:proofErr w:type="gramEnd"/>
            <w:r>
              <w:t>.KBS</w:t>
            </w:r>
            <w:proofErr w:type="spellEnd"/>
            <w:r>
              <w:t xml:space="preserve"> sisteminde kişi tanımlamalarının yapılması</w:t>
            </w:r>
          </w:p>
          <w:p w:rsidR="00A6176D" w:rsidRDefault="00A6176D" w:rsidP="00A61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spellStart"/>
            <w:r>
              <w:t>g.KBS</w:t>
            </w:r>
            <w:proofErr w:type="spellEnd"/>
            <w:r>
              <w:t xml:space="preserve"> sisteminde yerleşim birimi tanımlaması yapılması</w:t>
            </w:r>
          </w:p>
          <w:p w:rsidR="00A6176D" w:rsidRDefault="00A6176D" w:rsidP="00A61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gramStart"/>
            <w:r>
              <w:t>h</w:t>
            </w:r>
            <w:proofErr w:type="gramEnd"/>
            <w:r>
              <w:t>. Taşınırın kişilere zimmet edilmesi veya zimmetten düşülmesi</w:t>
            </w:r>
          </w:p>
          <w:p w:rsidR="00A6176D" w:rsidRDefault="00A6176D" w:rsidP="00A61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spellStart"/>
            <w:proofErr w:type="gramStart"/>
            <w:r>
              <w:t>ı</w:t>
            </w:r>
            <w:proofErr w:type="gramEnd"/>
            <w:r>
              <w:t>.</w:t>
            </w:r>
            <w:r w:rsidR="000D4618">
              <w:t>Taşınır</w:t>
            </w:r>
            <w:proofErr w:type="spellEnd"/>
            <w:r w:rsidR="000D4618">
              <w:t xml:space="preserve"> yıl sonu işlemlerinin yapılması</w:t>
            </w:r>
          </w:p>
          <w:p w:rsidR="000D4618" w:rsidRDefault="000D4618" w:rsidP="00A61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28.  UZMER web sayfasının güncellenmesi</w:t>
            </w:r>
          </w:p>
          <w:p w:rsidR="000D4618" w:rsidRDefault="000D4618" w:rsidP="00A61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gramStart"/>
            <w:r>
              <w:t>a</w:t>
            </w:r>
            <w:proofErr w:type="gramEnd"/>
            <w:r>
              <w:t xml:space="preserve">. Web içeriklerinin eklenmesi, çıkarılması veya </w:t>
            </w:r>
            <w:proofErr w:type="spellStart"/>
            <w:r>
              <w:t>değiştirlmesi</w:t>
            </w:r>
            <w:proofErr w:type="spellEnd"/>
          </w:p>
          <w:p w:rsidR="000D4618" w:rsidRDefault="000D4618" w:rsidP="00A61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gramStart"/>
            <w:r>
              <w:t>b</w:t>
            </w:r>
            <w:proofErr w:type="gramEnd"/>
            <w:r>
              <w:t>. Web haber ve duyurularının güncellenmesi</w:t>
            </w:r>
          </w:p>
          <w:p w:rsidR="000D4618" w:rsidRDefault="000D4618" w:rsidP="00A61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29. Kurum içi raporlarının hazırlanması</w:t>
            </w:r>
          </w:p>
          <w:p w:rsidR="000D4618" w:rsidRDefault="000D4618" w:rsidP="00A61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gramStart"/>
            <w:r>
              <w:t>a</w:t>
            </w:r>
            <w:proofErr w:type="gramEnd"/>
            <w:r w:rsidR="001C7778">
              <w:t>. Dönem değerlendirmesinin yapılması</w:t>
            </w:r>
          </w:p>
          <w:p w:rsidR="001C7778" w:rsidRDefault="001C7778" w:rsidP="00A61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gramStart"/>
            <w:r>
              <w:t>b</w:t>
            </w:r>
            <w:proofErr w:type="gramEnd"/>
            <w:r>
              <w:t>. Gerekli değişikliklerin raporlanması</w:t>
            </w:r>
          </w:p>
          <w:p w:rsidR="001C7778" w:rsidRDefault="001C7778" w:rsidP="00A61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gramStart"/>
            <w:r>
              <w:t>c</w:t>
            </w:r>
            <w:proofErr w:type="gramEnd"/>
            <w:r>
              <w:t>. Güncellenen raporların resmi yazı ile bildirilmesi</w:t>
            </w:r>
          </w:p>
          <w:p w:rsidR="001C7778" w:rsidRDefault="001C7778" w:rsidP="00A61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  <w:proofErr w:type="gramStart"/>
            <w:r>
              <w:t>d</w:t>
            </w:r>
            <w:proofErr w:type="gramEnd"/>
            <w:r>
              <w:t>. Hazırlanan raporların web sayfasında yayınlanması</w:t>
            </w:r>
          </w:p>
        </w:tc>
      </w:tr>
      <w:tr w:rsidR="00A02881">
        <w:trPr>
          <w:trHeight w:val="260"/>
        </w:trPr>
        <w:tc>
          <w:tcPr>
            <w:tcW w:w="2268" w:type="dxa"/>
            <w:shd w:val="clear" w:color="auto" w:fill="E6E6E6"/>
            <w:vAlign w:val="center"/>
          </w:tcPr>
          <w:p w:rsidR="00A02881" w:rsidRDefault="00A02881">
            <w:pPr>
              <w:rPr>
                <w:b/>
              </w:rPr>
            </w:pP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A02881">
            <w:pPr>
              <w:jc w:val="center"/>
              <w:rPr>
                <w:b/>
              </w:rPr>
            </w:pPr>
          </w:p>
        </w:tc>
        <w:tc>
          <w:tcPr>
            <w:tcW w:w="7504" w:type="dxa"/>
          </w:tcPr>
          <w:p w:rsidR="00A02881" w:rsidRDefault="00A028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hanging="331"/>
              <w:rPr>
                <w:color w:val="000000"/>
              </w:rPr>
            </w:pP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Kontrol Kriterleri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pPr>
              <w:tabs>
                <w:tab w:val="left" w:pos="331"/>
              </w:tabs>
            </w:pPr>
            <w:r>
              <w:t>Mevzuat, yönerge ve talimatlar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Kullanılan İzleme-Ölçme Yöntemi/ Aletleri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  <w:vAlign w:val="center"/>
          </w:tcPr>
          <w:p w:rsidR="00A02881" w:rsidRDefault="005D3DFF">
            <w:r>
              <w:t>Sınav dokümanları, sistem raporları, vb.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Performans Kriteri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  <w:vAlign w:val="center"/>
          </w:tcPr>
          <w:p w:rsidR="00A02881" w:rsidRDefault="005D3DFF">
            <w:pPr>
              <w:tabs>
                <w:tab w:val="left" w:pos="331"/>
              </w:tabs>
            </w:pPr>
            <w:r>
              <w:t>Mevzuat, yönerge,  talimatlar vb. uygunluk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Gözden Geçirme Periyodu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  <w:vAlign w:val="center"/>
          </w:tcPr>
          <w:p w:rsidR="00A02881" w:rsidRDefault="005D3DFF">
            <w:pPr>
              <w:tabs>
                <w:tab w:val="left" w:pos="331"/>
              </w:tabs>
            </w:pPr>
            <w:r>
              <w:t>Yılda 4 kez</w:t>
            </w:r>
          </w:p>
        </w:tc>
      </w:tr>
      <w:tr w:rsidR="00A02881">
        <w:trPr>
          <w:trHeight w:val="138"/>
        </w:trPr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Müşteri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pPr>
              <w:tabs>
                <w:tab w:val="left" w:pos="331"/>
              </w:tabs>
            </w:pPr>
            <w:r>
              <w:t>Öğrenciler, öğretim elemanları, dışarıdan katılımcılar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Dokümanlar/Yasal Mevzuat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  <w:vAlign w:val="center"/>
          </w:tcPr>
          <w:p w:rsidR="00A02881" w:rsidRDefault="005D3DFF">
            <w:pPr>
              <w:tabs>
                <w:tab w:val="left" w:pos="331"/>
              </w:tabs>
            </w:pPr>
            <w:r>
              <w:t xml:space="preserve">Uzaktan </w:t>
            </w:r>
            <w:r>
              <w:t>Ö</w:t>
            </w:r>
            <w:r>
              <w:t xml:space="preserve">ğretime İlişkin </w:t>
            </w:r>
            <w:r>
              <w:t>U</w:t>
            </w:r>
            <w:r>
              <w:t xml:space="preserve">sul ve </w:t>
            </w:r>
            <w:r>
              <w:t>E</w:t>
            </w:r>
            <w:r>
              <w:t>saslar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Kayıtlar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pPr>
              <w:tabs>
                <w:tab w:val="left" w:pos="331"/>
              </w:tabs>
            </w:pPr>
            <w:r>
              <w:t>Gerçekleşen faaliyetlerin kayıtları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lastRenderedPageBreak/>
              <w:t xml:space="preserve">Tehlikeli Atıklar 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pPr>
              <w:tabs>
                <w:tab w:val="left" w:pos="331"/>
              </w:tabs>
            </w:pPr>
            <w:r>
              <w:t>Yazıcı kartuşu, tükenmez ve mürekkepli kalem, aydınlatma lambaları, laboratuvar atıkları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 xml:space="preserve">Tehlikesiz Atıklar 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pPr>
              <w:tabs>
                <w:tab w:val="left" w:pos="331"/>
              </w:tabs>
            </w:pPr>
            <w:r>
              <w:t>Kâğıt, ambalaj malzemeleri, naylon poşetler, karton, vb.</w:t>
            </w:r>
          </w:p>
        </w:tc>
      </w:tr>
      <w:tr w:rsidR="00A0288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İSG Dokümanları ve Donanımları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02881" w:rsidRDefault="005D3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: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881" w:rsidRDefault="005D3DFF">
            <w:r>
              <w:t>İSG uyarı ve ikaz levhaları</w:t>
            </w:r>
          </w:p>
        </w:tc>
      </w:tr>
      <w:tr w:rsidR="00A02881">
        <w:tc>
          <w:tcPr>
            <w:tcW w:w="2268" w:type="dxa"/>
            <w:shd w:val="clear" w:color="auto" w:fill="E6E6E6"/>
            <w:vAlign w:val="center"/>
          </w:tcPr>
          <w:p w:rsidR="00A02881" w:rsidRDefault="005D3DFF">
            <w:r>
              <w:rPr>
                <w:b/>
              </w:rPr>
              <w:t>Riskler</w:t>
            </w:r>
          </w:p>
        </w:tc>
        <w:tc>
          <w:tcPr>
            <w:tcW w:w="250" w:type="dxa"/>
            <w:shd w:val="clear" w:color="auto" w:fill="E6E6E6"/>
            <w:vAlign w:val="center"/>
          </w:tcPr>
          <w:p w:rsidR="00A02881" w:rsidRDefault="005D3DFF">
            <w:pPr>
              <w:jc w:val="center"/>
            </w:pPr>
            <w:r>
              <w:rPr>
                <w:b/>
              </w:rPr>
              <w:t>:</w:t>
            </w:r>
          </w:p>
        </w:tc>
        <w:tc>
          <w:tcPr>
            <w:tcW w:w="7504" w:type="dxa"/>
          </w:tcPr>
          <w:p w:rsidR="00A02881" w:rsidRDefault="005D3DFF">
            <w:r>
              <w:t>Kalite risk değerlendirme tablolarında tanımlanmıştır</w:t>
            </w:r>
          </w:p>
        </w:tc>
      </w:tr>
    </w:tbl>
    <w:p w:rsidR="00A02881" w:rsidRDefault="00A02881"/>
    <w:p w:rsidR="00A02881" w:rsidRDefault="00A02881"/>
    <w:p w:rsidR="00A02881" w:rsidRDefault="00A02881"/>
    <w:p w:rsidR="00A02881" w:rsidRDefault="005D3DFF">
      <w:pPr>
        <w:tabs>
          <w:tab w:val="left" w:pos="8027"/>
        </w:tabs>
      </w:pPr>
      <w:r>
        <w:tab/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7621</wp:posOffset>
                </wp:positionV>
                <wp:extent cx="1739900" cy="668020"/>
                <wp:effectExtent l="0" t="0" r="0" b="0"/>
                <wp:wrapSquare wrapText="bothSides" distT="45720" distB="45720" distL="114300" distR="114300"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0813" y="3450753"/>
                          <a:ext cx="1730375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02881" w:rsidRDefault="005D3DF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ONAY</w:t>
                            </w:r>
                          </w:p>
                          <w:p w:rsidR="00A02881" w:rsidRDefault="00A02881">
                            <w:pPr>
                              <w:textDirection w:val="btLr"/>
                            </w:pPr>
                          </w:p>
                          <w:p w:rsidR="00A02881" w:rsidRDefault="00A028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4533900</wp:posOffset>
                </wp:positionH>
                <wp:positionV relativeFrom="paragraph">
                  <wp:posOffset>7621</wp:posOffset>
                </wp:positionV>
                <wp:extent cx="1739900" cy="668020"/>
                <wp:effectExtent b="0" l="0" r="0" t="0"/>
                <wp:wrapSquare wrapText="bothSides" distB="45720" distT="4572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9900" cy="668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A02881">
      <w:headerReference w:type="even" r:id="rId8"/>
      <w:headerReference w:type="default" r:id="rId9"/>
      <w:pgSz w:w="11906" w:h="16838"/>
      <w:pgMar w:top="1038" w:right="1417" w:bottom="851" w:left="1417" w:header="360" w:footer="47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DFF" w:rsidRDefault="005D3DFF">
      <w:r>
        <w:separator/>
      </w:r>
    </w:p>
  </w:endnote>
  <w:endnote w:type="continuationSeparator" w:id="0">
    <w:p w:rsidR="005D3DFF" w:rsidRDefault="005D3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DFF" w:rsidRDefault="005D3DFF">
      <w:r>
        <w:separator/>
      </w:r>
    </w:p>
  </w:footnote>
  <w:footnote w:type="continuationSeparator" w:id="0">
    <w:p w:rsidR="005D3DFF" w:rsidRDefault="005D3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881" w:rsidRDefault="005D3DF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>P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881" w:rsidRDefault="00A0288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0"/>
      <w:tblW w:w="9992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809"/>
      <w:gridCol w:w="3686"/>
      <w:gridCol w:w="2551"/>
      <w:gridCol w:w="1946"/>
    </w:tblGrid>
    <w:tr w:rsidR="00A02881">
      <w:trPr>
        <w:trHeight w:val="278"/>
      </w:trPr>
      <w:tc>
        <w:tcPr>
          <w:tcW w:w="1809" w:type="dxa"/>
          <w:vMerge w:val="restart"/>
        </w:tcPr>
        <w:p w:rsidR="00A02881" w:rsidRDefault="005D3DFF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0</wp:posOffset>
                </wp:positionV>
                <wp:extent cx="562610" cy="575945"/>
                <wp:effectExtent l="0" t="0" r="0" b="0"/>
                <wp:wrapSquare wrapText="bothSides" distT="0" distB="0" distL="114300" distR="11430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610" cy="5759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86" w:type="dxa"/>
          <w:vMerge w:val="restart"/>
          <w:vAlign w:val="center"/>
        </w:tcPr>
        <w:p w:rsidR="00A02881" w:rsidRDefault="005D3DFF">
          <w:pPr>
            <w:jc w:val="center"/>
          </w:pPr>
          <w:r>
            <w:rPr>
              <w:b/>
            </w:rPr>
            <w:t>SÜREÇ DOKÜMANI</w:t>
          </w:r>
        </w:p>
      </w:tc>
      <w:tc>
        <w:tcPr>
          <w:tcW w:w="2551" w:type="dxa"/>
          <w:vAlign w:val="center"/>
        </w:tcPr>
        <w:p w:rsidR="00A02881" w:rsidRDefault="005D3DFF">
          <w:r>
            <w:rPr>
              <w:b/>
            </w:rPr>
            <w:t>Doküman Kodu ve No</w:t>
          </w:r>
        </w:p>
      </w:tc>
      <w:tc>
        <w:tcPr>
          <w:tcW w:w="1946" w:type="dxa"/>
        </w:tcPr>
        <w:p w:rsidR="00A02881" w:rsidRDefault="005D3DFF">
          <w:r>
            <w:t>H.4.4-D.04</w:t>
          </w:r>
        </w:p>
      </w:tc>
    </w:tr>
    <w:tr w:rsidR="00A02881">
      <w:trPr>
        <w:trHeight w:val="283"/>
      </w:trPr>
      <w:tc>
        <w:tcPr>
          <w:tcW w:w="1809" w:type="dxa"/>
          <w:vMerge/>
        </w:tcPr>
        <w:p w:rsidR="00A02881" w:rsidRDefault="00A0288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3686" w:type="dxa"/>
          <w:vMerge/>
          <w:vAlign w:val="center"/>
        </w:tcPr>
        <w:p w:rsidR="00A02881" w:rsidRDefault="00A0288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2551" w:type="dxa"/>
          <w:vAlign w:val="center"/>
        </w:tcPr>
        <w:p w:rsidR="00A02881" w:rsidRDefault="005D3DFF">
          <w:r>
            <w:rPr>
              <w:b/>
            </w:rPr>
            <w:t>Yayın Tarihi</w:t>
          </w:r>
        </w:p>
      </w:tc>
      <w:tc>
        <w:tcPr>
          <w:tcW w:w="1946" w:type="dxa"/>
        </w:tcPr>
        <w:p w:rsidR="00A02881" w:rsidRDefault="005D3DFF">
          <w:r>
            <w:t>03.01.2022</w:t>
          </w:r>
        </w:p>
      </w:tc>
    </w:tr>
    <w:tr w:rsidR="00A02881">
      <w:trPr>
        <w:trHeight w:val="38"/>
      </w:trPr>
      <w:tc>
        <w:tcPr>
          <w:tcW w:w="1809" w:type="dxa"/>
          <w:vMerge/>
        </w:tcPr>
        <w:p w:rsidR="00A02881" w:rsidRDefault="00A0288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3686" w:type="dxa"/>
          <w:vMerge/>
          <w:vAlign w:val="center"/>
        </w:tcPr>
        <w:p w:rsidR="00A02881" w:rsidRDefault="00A0288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2551" w:type="dxa"/>
          <w:vAlign w:val="center"/>
        </w:tcPr>
        <w:p w:rsidR="00A02881" w:rsidRDefault="005D3DFF">
          <w:r>
            <w:rPr>
              <w:b/>
            </w:rPr>
            <w:t>Revizyon Tarihi/ No</w:t>
          </w:r>
        </w:p>
      </w:tc>
      <w:tc>
        <w:tcPr>
          <w:tcW w:w="1946" w:type="dxa"/>
        </w:tcPr>
        <w:p w:rsidR="00A02881" w:rsidRDefault="005D3DFF">
          <w:proofErr w:type="gramStart"/>
          <w:r>
            <w:t>….</w:t>
          </w:r>
          <w:proofErr w:type="gramEnd"/>
          <w:r>
            <w:t>/00</w:t>
          </w:r>
        </w:p>
      </w:tc>
    </w:tr>
  </w:tbl>
  <w:p w:rsidR="00A02881" w:rsidRDefault="00A028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ABC"/>
    <w:multiLevelType w:val="multilevel"/>
    <w:tmpl w:val="03DA156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87362B"/>
    <w:multiLevelType w:val="multilevel"/>
    <w:tmpl w:val="7C36A38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875319"/>
    <w:multiLevelType w:val="multilevel"/>
    <w:tmpl w:val="71929296"/>
    <w:lvl w:ilvl="0">
      <w:start w:val="1"/>
      <w:numFmt w:val="lowerLetter"/>
      <w:lvlText w:val="%1."/>
      <w:lvlJc w:val="left"/>
      <w:pPr>
        <w:ind w:left="69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1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3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5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7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9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1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3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51" w:hanging="180"/>
      </w:pPr>
      <w:rPr>
        <w:vertAlign w:val="baseline"/>
      </w:rPr>
    </w:lvl>
  </w:abstractNum>
  <w:abstractNum w:abstractNumId="3" w15:restartNumberingAfterBreak="0">
    <w:nsid w:val="06594319"/>
    <w:multiLevelType w:val="multilevel"/>
    <w:tmpl w:val="A69C355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D2B5B46"/>
    <w:multiLevelType w:val="multilevel"/>
    <w:tmpl w:val="D0DC190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EE050ED"/>
    <w:multiLevelType w:val="multilevel"/>
    <w:tmpl w:val="C7B4E1D2"/>
    <w:lvl w:ilvl="0">
      <w:start w:val="1"/>
      <w:numFmt w:val="lowerLetter"/>
      <w:lvlText w:val="%1."/>
      <w:lvlJc w:val="left"/>
      <w:pPr>
        <w:ind w:left="566" w:hanging="359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0FD75569"/>
    <w:multiLevelType w:val="multilevel"/>
    <w:tmpl w:val="D988CB50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17304BAE"/>
    <w:multiLevelType w:val="multilevel"/>
    <w:tmpl w:val="1A14FAB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77D42AA"/>
    <w:multiLevelType w:val="multilevel"/>
    <w:tmpl w:val="873ECB2A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17E67A69"/>
    <w:multiLevelType w:val="multilevel"/>
    <w:tmpl w:val="E0C6A96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E65898"/>
    <w:multiLevelType w:val="multilevel"/>
    <w:tmpl w:val="2D78D490"/>
    <w:lvl w:ilvl="0">
      <w:start w:val="1"/>
      <w:numFmt w:val="lowerLetter"/>
      <w:lvlText w:val="%1."/>
      <w:lvlJc w:val="left"/>
      <w:pPr>
        <w:ind w:left="69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1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3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5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7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9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1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3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51" w:hanging="180"/>
      </w:pPr>
      <w:rPr>
        <w:vertAlign w:val="baseline"/>
      </w:rPr>
    </w:lvl>
  </w:abstractNum>
  <w:abstractNum w:abstractNumId="11" w15:restartNumberingAfterBreak="0">
    <w:nsid w:val="271474BF"/>
    <w:multiLevelType w:val="multilevel"/>
    <w:tmpl w:val="4C3C25B2"/>
    <w:lvl w:ilvl="0">
      <w:start w:val="1"/>
      <w:numFmt w:val="lowerLetter"/>
      <w:lvlText w:val="%1."/>
      <w:lvlJc w:val="left"/>
      <w:pPr>
        <w:ind w:left="69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1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3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5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7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9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1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3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51" w:hanging="180"/>
      </w:pPr>
      <w:rPr>
        <w:vertAlign w:val="baseline"/>
      </w:rPr>
    </w:lvl>
  </w:abstractNum>
  <w:abstractNum w:abstractNumId="12" w15:restartNumberingAfterBreak="0">
    <w:nsid w:val="2A996E63"/>
    <w:multiLevelType w:val="multilevel"/>
    <w:tmpl w:val="38FC686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B161551"/>
    <w:multiLevelType w:val="multilevel"/>
    <w:tmpl w:val="E98680A6"/>
    <w:lvl w:ilvl="0">
      <w:start w:val="1"/>
      <w:numFmt w:val="lowerLetter"/>
      <w:lvlText w:val="%1."/>
      <w:lvlJc w:val="left"/>
      <w:pPr>
        <w:ind w:left="69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1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3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5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7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9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1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3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51" w:hanging="180"/>
      </w:pPr>
      <w:rPr>
        <w:vertAlign w:val="baseline"/>
      </w:rPr>
    </w:lvl>
  </w:abstractNum>
  <w:abstractNum w:abstractNumId="14" w15:restartNumberingAfterBreak="0">
    <w:nsid w:val="2D6C5488"/>
    <w:multiLevelType w:val="multilevel"/>
    <w:tmpl w:val="687CB29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8C340CB"/>
    <w:multiLevelType w:val="multilevel"/>
    <w:tmpl w:val="C6E020C0"/>
    <w:lvl w:ilvl="0">
      <w:start w:val="1"/>
      <w:numFmt w:val="lowerLetter"/>
      <w:lvlText w:val="%1."/>
      <w:lvlJc w:val="left"/>
      <w:pPr>
        <w:ind w:left="69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1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3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5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7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9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1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3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51" w:hanging="180"/>
      </w:pPr>
      <w:rPr>
        <w:vertAlign w:val="baseline"/>
      </w:rPr>
    </w:lvl>
  </w:abstractNum>
  <w:abstractNum w:abstractNumId="16" w15:restartNumberingAfterBreak="0">
    <w:nsid w:val="3E365636"/>
    <w:multiLevelType w:val="multilevel"/>
    <w:tmpl w:val="242CEE1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05E1C82"/>
    <w:multiLevelType w:val="multilevel"/>
    <w:tmpl w:val="CCF0A922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41DC5B91"/>
    <w:multiLevelType w:val="multilevel"/>
    <w:tmpl w:val="0B1C863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ABB1FEC"/>
    <w:multiLevelType w:val="multilevel"/>
    <w:tmpl w:val="A11885C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5AC7263"/>
    <w:multiLevelType w:val="multilevel"/>
    <w:tmpl w:val="2DCC627E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59FD1897"/>
    <w:multiLevelType w:val="multilevel"/>
    <w:tmpl w:val="13FC2C4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5CC70472"/>
    <w:multiLevelType w:val="multilevel"/>
    <w:tmpl w:val="5992CA9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D571DF7"/>
    <w:multiLevelType w:val="multilevel"/>
    <w:tmpl w:val="7D9E9E6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626933DD"/>
    <w:multiLevelType w:val="multilevel"/>
    <w:tmpl w:val="D6089A8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60E633B"/>
    <w:multiLevelType w:val="multilevel"/>
    <w:tmpl w:val="245C45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4507D2F"/>
    <w:multiLevelType w:val="multilevel"/>
    <w:tmpl w:val="9F5AABD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A25292C"/>
    <w:multiLevelType w:val="multilevel"/>
    <w:tmpl w:val="8ABA6EE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11"/>
  </w:num>
  <w:num w:numId="5">
    <w:abstractNumId w:val="19"/>
  </w:num>
  <w:num w:numId="6">
    <w:abstractNumId w:val="14"/>
  </w:num>
  <w:num w:numId="7">
    <w:abstractNumId w:val="7"/>
  </w:num>
  <w:num w:numId="8">
    <w:abstractNumId w:val="25"/>
  </w:num>
  <w:num w:numId="9">
    <w:abstractNumId w:val="6"/>
  </w:num>
  <w:num w:numId="10">
    <w:abstractNumId w:val="15"/>
  </w:num>
  <w:num w:numId="11">
    <w:abstractNumId w:val="20"/>
  </w:num>
  <w:num w:numId="12">
    <w:abstractNumId w:val="2"/>
  </w:num>
  <w:num w:numId="13">
    <w:abstractNumId w:val="4"/>
  </w:num>
  <w:num w:numId="14">
    <w:abstractNumId w:val="16"/>
  </w:num>
  <w:num w:numId="15">
    <w:abstractNumId w:val="5"/>
  </w:num>
  <w:num w:numId="16">
    <w:abstractNumId w:val="27"/>
  </w:num>
  <w:num w:numId="17">
    <w:abstractNumId w:val="18"/>
  </w:num>
  <w:num w:numId="18">
    <w:abstractNumId w:val="23"/>
  </w:num>
  <w:num w:numId="19">
    <w:abstractNumId w:val="17"/>
  </w:num>
  <w:num w:numId="20">
    <w:abstractNumId w:val="8"/>
  </w:num>
  <w:num w:numId="21">
    <w:abstractNumId w:val="24"/>
  </w:num>
  <w:num w:numId="22">
    <w:abstractNumId w:val="22"/>
  </w:num>
  <w:num w:numId="23">
    <w:abstractNumId w:val="12"/>
  </w:num>
  <w:num w:numId="24">
    <w:abstractNumId w:val="1"/>
  </w:num>
  <w:num w:numId="25">
    <w:abstractNumId w:val="26"/>
  </w:num>
  <w:num w:numId="26">
    <w:abstractNumId w:val="3"/>
  </w:num>
  <w:num w:numId="27">
    <w:abstractNumId w:val="2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81"/>
    <w:rsid w:val="000D4618"/>
    <w:rsid w:val="001C7778"/>
    <w:rsid w:val="005D3DFF"/>
    <w:rsid w:val="00865324"/>
    <w:rsid w:val="00A02881"/>
    <w:rsid w:val="00A53C96"/>
    <w:rsid w:val="00A6176D"/>
    <w:rsid w:val="00BD7B10"/>
    <w:rsid w:val="00CD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7D424"/>
  <w15:docId w15:val="{5B64E16B-DA9F-41BE-867F-FF9190F1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UZMER (Uzaktan Eğitim Merkezi)</cp:lastModifiedBy>
  <cp:revision>5</cp:revision>
  <dcterms:created xsi:type="dcterms:W3CDTF">2022-01-07T12:13:00Z</dcterms:created>
  <dcterms:modified xsi:type="dcterms:W3CDTF">2022-01-07T12:50:00Z</dcterms:modified>
</cp:coreProperties>
</file>